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448" w:rsidRPr="00F34E47" w:rsidRDefault="00F16448" w:rsidP="00F1644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34E47">
        <w:rPr>
          <w:rFonts w:ascii="Arial" w:hAnsi="Arial" w:cs="Arial"/>
          <w:b/>
          <w:bCs/>
          <w:sz w:val="24"/>
          <w:szCs w:val="24"/>
        </w:rPr>
        <w:t>BASIN DUYURUSU</w:t>
      </w:r>
    </w:p>
    <w:p w:rsidR="00F16448" w:rsidRPr="00F34E47" w:rsidRDefault="00F16448" w:rsidP="00F1644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34E47">
        <w:rPr>
          <w:rFonts w:ascii="Arial" w:hAnsi="Arial" w:cs="Arial"/>
          <w:b/>
          <w:bCs/>
          <w:sz w:val="24"/>
          <w:szCs w:val="24"/>
        </w:rPr>
        <w:t>03.11.2011</w:t>
      </w:r>
    </w:p>
    <w:p w:rsidR="00F16448" w:rsidRPr="00F34E47" w:rsidRDefault="00F16448" w:rsidP="00F1644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34E47">
        <w:rPr>
          <w:rFonts w:ascii="Arial" w:hAnsi="Arial" w:cs="Arial"/>
          <w:b/>
          <w:bCs/>
          <w:sz w:val="24"/>
          <w:szCs w:val="24"/>
        </w:rPr>
        <w:t>SATSO BİR AKREDİTASYON DENETİMİNİ DAHA TAMAMLADI…</w:t>
      </w:r>
    </w:p>
    <w:p w:rsidR="007E1BB9" w:rsidRPr="001E70C8" w:rsidRDefault="0058559B" w:rsidP="0058559B">
      <w:pPr>
        <w:jc w:val="both"/>
        <w:rPr>
          <w:rFonts w:ascii="Arial" w:hAnsi="Arial" w:cs="Arial"/>
          <w:bCs/>
          <w:sz w:val="24"/>
          <w:szCs w:val="24"/>
        </w:rPr>
      </w:pPr>
      <w:r w:rsidRPr="001E70C8">
        <w:rPr>
          <w:rFonts w:ascii="Arial" w:hAnsi="Arial" w:cs="Arial"/>
          <w:bCs/>
          <w:sz w:val="24"/>
          <w:szCs w:val="24"/>
        </w:rPr>
        <w:t xml:space="preserve">TOBB tarafından Türk Oda Sisteminin Avrupa Oda sistemi ile entegrasyonunu sağlamak amacıyla </w:t>
      </w:r>
      <w:r w:rsidR="007E1BB9" w:rsidRPr="001E70C8">
        <w:rPr>
          <w:rFonts w:ascii="Arial" w:hAnsi="Arial" w:cs="Arial"/>
          <w:bCs/>
          <w:sz w:val="24"/>
          <w:szCs w:val="24"/>
        </w:rPr>
        <w:t xml:space="preserve">geliştirilen </w:t>
      </w:r>
      <w:r w:rsidRPr="001E70C8">
        <w:rPr>
          <w:rFonts w:ascii="Arial" w:hAnsi="Arial" w:cs="Arial"/>
          <w:bCs/>
          <w:sz w:val="24"/>
          <w:szCs w:val="24"/>
        </w:rPr>
        <w:t>“Oda Akreditasyon Modeli”</w:t>
      </w:r>
      <w:r w:rsidR="007E1BB9" w:rsidRPr="001E70C8">
        <w:rPr>
          <w:rFonts w:ascii="Arial" w:hAnsi="Arial" w:cs="Arial"/>
          <w:bCs/>
          <w:sz w:val="24"/>
          <w:szCs w:val="24"/>
        </w:rPr>
        <w:t xml:space="preserve"> kapsamında akredite odalar arasında yer </w:t>
      </w:r>
      <w:r w:rsidR="008A2D0D">
        <w:rPr>
          <w:rFonts w:ascii="Arial" w:hAnsi="Arial" w:cs="Arial"/>
          <w:bCs/>
          <w:sz w:val="24"/>
          <w:szCs w:val="24"/>
        </w:rPr>
        <w:t>alan Sakarya Ticaret ve Sanayi O</w:t>
      </w:r>
      <w:r w:rsidR="007E1BB9" w:rsidRPr="001E70C8">
        <w:rPr>
          <w:rFonts w:ascii="Arial" w:hAnsi="Arial" w:cs="Arial"/>
          <w:bCs/>
          <w:sz w:val="24"/>
          <w:szCs w:val="24"/>
        </w:rPr>
        <w:t>dası bir akreditasyon denetimini daha tamamladı.</w:t>
      </w:r>
    </w:p>
    <w:p w:rsidR="001E70C8" w:rsidRPr="001E70C8" w:rsidRDefault="007E1BB9" w:rsidP="0058559B">
      <w:pPr>
        <w:jc w:val="both"/>
        <w:rPr>
          <w:rFonts w:ascii="Arial" w:hAnsi="Arial" w:cs="Arial"/>
          <w:bCs/>
          <w:sz w:val="24"/>
          <w:szCs w:val="24"/>
        </w:rPr>
      </w:pPr>
      <w:r w:rsidRPr="001E70C8">
        <w:rPr>
          <w:rFonts w:ascii="Arial" w:hAnsi="Arial" w:cs="Arial"/>
          <w:bCs/>
          <w:sz w:val="24"/>
          <w:szCs w:val="24"/>
        </w:rPr>
        <w:t>T</w:t>
      </w:r>
      <w:r w:rsidR="0058559B" w:rsidRPr="001E70C8">
        <w:rPr>
          <w:rFonts w:ascii="Arial" w:hAnsi="Arial" w:cs="Arial"/>
          <w:bCs/>
          <w:sz w:val="24"/>
          <w:szCs w:val="24"/>
        </w:rPr>
        <w:t>emelde Odalar tarafından yerine getirilmesi gereken asgari hizmetleri ortaya koy</w:t>
      </w:r>
      <w:r w:rsidRPr="001E70C8">
        <w:rPr>
          <w:rFonts w:ascii="Arial" w:hAnsi="Arial" w:cs="Arial"/>
          <w:bCs/>
          <w:sz w:val="24"/>
          <w:szCs w:val="24"/>
        </w:rPr>
        <w:t xml:space="preserve">an ve gelişim süreçlerini gözlemek amacıyla gerçekleştirilen </w:t>
      </w:r>
      <w:r w:rsidR="0058559B" w:rsidRPr="001E70C8">
        <w:rPr>
          <w:rFonts w:ascii="Arial" w:hAnsi="Arial" w:cs="Arial"/>
          <w:bCs/>
          <w:sz w:val="24"/>
          <w:szCs w:val="24"/>
        </w:rPr>
        <w:t xml:space="preserve">akreditasyon </w:t>
      </w:r>
      <w:r w:rsidRPr="001E70C8">
        <w:rPr>
          <w:rFonts w:ascii="Arial" w:hAnsi="Arial" w:cs="Arial"/>
          <w:bCs/>
          <w:sz w:val="24"/>
          <w:szCs w:val="24"/>
        </w:rPr>
        <w:t>denetimi 3 yılda bir gerçekleştirilmekte olup bu yıl denetimi</w:t>
      </w:r>
      <w:r w:rsidR="008A2D0D">
        <w:rPr>
          <w:rFonts w:ascii="Arial" w:hAnsi="Arial" w:cs="Arial"/>
          <w:bCs/>
          <w:sz w:val="24"/>
          <w:szCs w:val="24"/>
        </w:rPr>
        <w:t>,</w:t>
      </w:r>
      <w:r w:rsidRPr="001E70C8">
        <w:rPr>
          <w:rFonts w:ascii="Arial" w:hAnsi="Arial" w:cs="Arial"/>
          <w:bCs/>
          <w:sz w:val="24"/>
          <w:szCs w:val="24"/>
        </w:rPr>
        <w:t xml:space="preserve"> TOBB tarafından görevlendirilen TSE </w:t>
      </w:r>
      <w:r w:rsidR="008A2D0D">
        <w:rPr>
          <w:rFonts w:ascii="Arial" w:hAnsi="Arial" w:cs="Arial"/>
          <w:bCs/>
          <w:sz w:val="24"/>
          <w:szCs w:val="24"/>
        </w:rPr>
        <w:t>Uzman</w:t>
      </w:r>
      <w:r w:rsidRPr="001E70C8">
        <w:rPr>
          <w:rFonts w:ascii="Arial" w:hAnsi="Arial" w:cs="Arial"/>
          <w:bCs/>
          <w:sz w:val="24"/>
          <w:szCs w:val="24"/>
        </w:rPr>
        <w:t>Denetçisi Arzu Gülhan Yüzereroğlu yaptı.</w:t>
      </w:r>
      <w:r w:rsidR="001E70C8" w:rsidRPr="001E70C8">
        <w:rPr>
          <w:rFonts w:ascii="Arial" w:hAnsi="Arial" w:cs="Arial"/>
          <w:bCs/>
          <w:sz w:val="24"/>
          <w:szCs w:val="24"/>
        </w:rPr>
        <w:t xml:space="preserve"> </w:t>
      </w:r>
    </w:p>
    <w:p w:rsidR="001E70C8" w:rsidRPr="001E70C8" w:rsidRDefault="001E70C8" w:rsidP="007E1BB9">
      <w:pPr>
        <w:jc w:val="both"/>
        <w:rPr>
          <w:rFonts w:ascii="Arial" w:hAnsi="Arial" w:cs="Arial"/>
          <w:bCs/>
          <w:sz w:val="24"/>
          <w:szCs w:val="24"/>
        </w:rPr>
      </w:pPr>
      <w:r w:rsidRPr="001E70C8">
        <w:rPr>
          <w:rFonts w:ascii="Arial" w:hAnsi="Arial" w:cs="Arial"/>
          <w:bCs/>
          <w:sz w:val="24"/>
          <w:szCs w:val="24"/>
        </w:rPr>
        <w:t xml:space="preserve">Bir gün boyunca süren sistem denetimi, TSE Denetçisi Arzu Gülhan Yüzereroğlu başkanlığında </w:t>
      </w:r>
      <w:r w:rsidR="00C7342D">
        <w:rPr>
          <w:rFonts w:ascii="Arial" w:hAnsi="Arial" w:cs="Arial"/>
          <w:bCs/>
          <w:sz w:val="24"/>
          <w:szCs w:val="24"/>
        </w:rPr>
        <w:t xml:space="preserve">SATSO Kalite Ekibi ile </w:t>
      </w:r>
      <w:r w:rsidRPr="001E70C8">
        <w:rPr>
          <w:rFonts w:ascii="Arial" w:hAnsi="Arial" w:cs="Arial"/>
          <w:bCs/>
          <w:sz w:val="24"/>
          <w:szCs w:val="24"/>
        </w:rPr>
        <w:t xml:space="preserve">gerçekleştirilen açılış toplantısı ile başlayarak </w:t>
      </w:r>
      <w:r w:rsidR="00C7342D">
        <w:rPr>
          <w:rFonts w:ascii="Arial" w:hAnsi="Arial" w:cs="Arial"/>
          <w:bCs/>
          <w:sz w:val="24"/>
          <w:szCs w:val="24"/>
        </w:rPr>
        <w:t xml:space="preserve">akabinde </w:t>
      </w:r>
      <w:r w:rsidRPr="001E70C8">
        <w:rPr>
          <w:rFonts w:ascii="Arial" w:hAnsi="Arial" w:cs="Arial"/>
          <w:bCs/>
          <w:sz w:val="24"/>
          <w:szCs w:val="24"/>
        </w:rPr>
        <w:t xml:space="preserve">tüm birimlerin hizmet kalitelerini yerinde görmek ve tetkik etmek amacıyla yapılan birim ziyaretleri ile devam etti. </w:t>
      </w:r>
    </w:p>
    <w:p w:rsidR="007E1BB9" w:rsidRPr="001E70C8" w:rsidRDefault="001E70C8" w:rsidP="007E1BB9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70C8">
        <w:rPr>
          <w:rFonts w:ascii="Arial" w:hAnsi="Arial" w:cs="Arial"/>
          <w:bCs/>
          <w:sz w:val="24"/>
          <w:szCs w:val="24"/>
        </w:rPr>
        <w:t>Denetim ile ilgili değerlendirmelerde bulunan SATSO Yönetim Kurulu Başkanı Mahmut Kösemusul;</w:t>
      </w:r>
      <w:r w:rsidR="007E1BB9" w:rsidRPr="001E70C8">
        <w:rPr>
          <w:rFonts w:ascii="Arial" w:hAnsi="Arial" w:cs="Arial"/>
          <w:bCs/>
          <w:sz w:val="24"/>
          <w:szCs w:val="24"/>
        </w:rPr>
        <w:t xml:space="preserve"> </w:t>
      </w:r>
      <w:r w:rsidRPr="001E70C8">
        <w:rPr>
          <w:rFonts w:ascii="Arial" w:hAnsi="Arial" w:cs="Arial"/>
          <w:bCs/>
          <w:sz w:val="24"/>
          <w:szCs w:val="24"/>
        </w:rPr>
        <w:t>“</w:t>
      </w:r>
      <w:r w:rsidR="007E1BB9" w:rsidRPr="001E70C8">
        <w:rPr>
          <w:rFonts w:ascii="Arial" w:hAnsi="Arial" w:cs="Arial"/>
          <w:color w:val="000000"/>
          <w:sz w:val="24"/>
          <w:szCs w:val="24"/>
        </w:rPr>
        <w:t>A</w:t>
      </w:r>
      <w:r w:rsidR="0058559B" w:rsidRPr="001E70C8">
        <w:rPr>
          <w:rFonts w:ascii="Arial" w:hAnsi="Arial" w:cs="Arial"/>
          <w:color w:val="000000"/>
          <w:sz w:val="24"/>
          <w:szCs w:val="24"/>
        </w:rPr>
        <w:t xml:space="preserve">kreditasyon sisteminin başarısı, denetleme mekanizmasının sürekliliği, yeterliliği ve tarafsızlığı ile geliştirme ve denetleme çalışmalarının etkinliğine bağlıdır. </w:t>
      </w:r>
      <w:r w:rsidR="0058559B" w:rsidRPr="001E70C8">
        <w:rPr>
          <w:rFonts w:ascii="Arial" w:hAnsi="Arial" w:cs="Arial"/>
          <w:bCs/>
          <w:color w:val="000000"/>
          <w:sz w:val="24"/>
          <w:szCs w:val="24"/>
        </w:rPr>
        <w:t>Akreditasyon yaşayan bir süreçtir v</w:t>
      </w:r>
      <w:r w:rsidR="00BE412D">
        <w:rPr>
          <w:rFonts w:ascii="Arial" w:hAnsi="Arial" w:cs="Arial"/>
          <w:bCs/>
          <w:color w:val="000000"/>
          <w:sz w:val="24"/>
          <w:szCs w:val="24"/>
        </w:rPr>
        <w:t xml:space="preserve">e bu süreçte hizmet kalitesini </w:t>
      </w:r>
      <w:r w:rsidR="0058559B" w:rsidRPr="001E70C8">
        <w:rPr>
          <w:rFonts w:ascii="Arial" w:hAnsi="Arial" w:cs="Arial"/>
          <w:bCs/>
          <w:color w:val="000000"/>
          <w:sz w:val="24"/>
          <w:szCs w:val="24"/>
        </w:rPr>
        <w:t>daha ileriye götürmek amaçtır. Odamızda hizmet kalitesinin sürekli geliştirerek Akreditasyon Belgesi almaya hak kazanmış ve</w:t>
      </w:r>
      <w:r w:rsidR="007E1BB9" w:rsidRPr="001E70C8">
        <w:rPr>
          <w:rFonts w:ascii="Arial" w:hAnsi="Arial" w:cs="Arial"/>
          <w:bCs/>
          <w:color w:val="000000"/>
          <w:sz w:val="24"/>
          <w:szCs w:val="24"/>
        </w:rPr>
        <w:t xml:space="preserve"> yıllarla birlikte hizmet kalitesini yükselterek belgenin devamlılığını sağlamıştır.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U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>luslar arası kalite standartlarındaki hizmetlerimizi her geçen gün artırarak b</w:t>
      </w:r>
      <w:r>
        <w:rPr>
          <w:rFonts w:ascii="Arial" w:hAnsi="Arial" w:cs="Arial"/>
          <w:bCs/>
          <w:color w:val="000000"/>
          <w:sz w:val="24"/>
          <w:szCs w:val="24"/>
        </w:rPr>
        <w:t>u başarılarımızın devamlılığını sağlamayı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 xml:space="preserve"> hedefliyoruz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>” dedi.</w:t>
      </w:r>
    </w:p>
    <w:p w:rsidR="0058559B" w:rsidRPr="001E70C8" w:rsidRDefault="0058559B" w:rsidP="0058559B">
      <w:pPr>
        <w:pStyle w:val="default"/>
        <w:tabs>
          <w:tab w:val="left" w:pos="426"/>
        </w:tabs>
        <w:spacing w:before="120" w:line="264" w:lineRule="auto"/>
        <w:ind w:right="-20"/>
        <w:rPr>
          <w:rFonts w:ascii="Arial" w:hAnsi="Arial" w:cs="Arial"/>
          <w:bCs/>
          <w:color w:val="000000"/>
          <w:sz w:val="24"/>
          <w:szCs w:val="24"/>
        </w:rPr>
      </w:pPr>
      <w:r w:rsidRPr="001E70C8">
        <w:rPr>
          <w:rFonts w:ascii="Arial" w:hAnsi="Arial" w:cs="Arial"/>
          <w:bCs/>
          <w:color w:val="000000"/>
          <w:sz w:val="24"/>
          <w:szCs w:val="24"/>
        </w:rPr>
        <w:t xml:space="preserve">Akreditasyon Mevzuatı gereği </w:t>
      </w:r>
      <w:r w:rsidR="001E70C8" w:rsidRPr="001E70C8">
        <w:rPr>
          <w:rFonts w:ascii="Arial" w:hAnsi="Arial" w:cs="Arial"/>
          <w:bCs/>
          <w:color w:val="000000"/>
          <w:sz w:val="24"/>
          <w:szCs w:val="24"/>
        </w:rPr>
        <w:t>SATSO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 xml:space="preserve"> 3 yılda bir denetime tabi tutulmakta</w:t>
      </w:r>
      <w:r w:rsidR="001E70C8" w:rsidRPr="001E70C8">
        <w:rPr>
          <w:rFonts w:ascii="Arial" w:hAnsi="Arial" w:cs="Arial"/>
          <w:bCs/>
          <w:color w:val="000000"/>
          <w:sz w:val="24"/>
          <w:szCs w:val="24"/>
        </w:rPr>
        <w:t>.</w:t>
      </w:r>
      <w:r w:rsidR="00655505" w:rsidRPr="0065550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55505" w:rsidRPr="001E70C8">
        <w:rPr>
          <w:rFonts w:ascii="Arial" w:hAnsi="Arial" w:cs="Arial"/>
          <w:bCs/>
          <w:color w:val="000000"/>
          <w:sz w:val="24"/>
          <w:szCs w:val="24"/>
        </w:rPr>
        <w:t>2005 yılında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 xml:space="preserve"> Türk Loydu Vakfı tarafından yapılan ilk denetle</w:t>
      </w:r>
      <w:r w:rsidR="00655505">
        <w:rPr>
          <w:rFonts w:ascii="Arial" w:hAnsi="Arial" w:cs="Arial"/>
          <w:bCs/>
          <w:color w:val="000000"/>
          <w:sz w:val="24"/>
          <w:szCs w:val="24"/>
        </w:rPr>
        <w:t>me</w:t>
      </w:r>
      <w:r w:rsidR="007E1BB9" w:rsidRPr="001E70C8">
        <w:rPr>
          <w:rFonts w:ascii="Arial" w:hAnsi="Arial" w:cs="Arial"/>
          <w:bCs/>
          <w:color w:val="000000"/>
          <w:sz w:val="24"/>
          <w:szCs w:val="24"/>
        </w:rPr>
        <w:t>nin ardından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>, 2008 yılında yapılan ikinci den</w:t>
      </w:r>
      <w:r w:rsidR="007E1BB9" w:rsidRPr="001E70C8">
        <w:rPr>
          <w:rFonts w:ascii="Arial" w:hAnsi="Arial" w:cs="Arial"/>
          <w:bCs/>
          <w:color w:val="000000"/>
          <w:sz w:val="24"/>
          <w:szCs w:val="24"/>
        </w:rPr>
        <w:t>etlemeyi başarı ile veren SATSO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 xml:space="preserve">, 2009 </w:t>
      </w:r>
      <w:r w:rsidR="007E1BB9" w:rsidRPr="001E70C8">
        <w:rPr>
          <w:rFonts w:ascii="Arial" w:hAnsi="Arial" w:cs="Arial"/>
          <w:bCs/>
          <w:color w:val="000000"/>
          <w:sz w:val="24"/>
          <w:szCs w:val="24"/>
        </w:rPr>
        <w:t>yılında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 xml:space="preserve"> İngiltere Oda</w:t>
      </w:r>
      <w:r w:rsidR="007E1BB9" w:rsidRPr="001E70C8">
        <w:rPr>
          <w:rFonts w:ascii="Arial" w:hAnsi="Arial" w:cs="Arial"/>
          <w:bCs/>
          <w:color w:val="000000"/>
          <w:sz w:val="24"/>
          <w:szCs w:val="24"/>
        </w:rPr>
        <w:t>lar Birliği Sorumlusu,</w:t>
      </w:r>
      <w:r w:rsidR="001E70C8" w:rsidRPr="001E70C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7E1BB9" w:rsidRPr="001E70C8">
        <w:rPr>
          <w:rFonts w:ascii="Arial" w:hAnsi="Arial" w:cs="Arial"/>
          <w:bCs/>
          <w:color w:val="000000"/>
          <w:sz w:val="24"/>
          <w:szCs w:val="24"/>
        </w:rPr>
        <w:t>Türk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 xml:space="preserve"> Loyd’u Denetim Sorumlusu</w:t>
      </w:r>
      <w:r w:rsidR="001E70C8" w:rsidRPr="001E70C8">
        <w:rPr>
          <w:rFonts w:ascii="Arial" w:hAnsi="Arial" w:cs="Arial"/>
          <w:bCs/>
          <w:color w:val="000000"/>
          <w:sz w:val="24"/>
          <w:szCs w:val="24"/>
        </w:rPr>
        <w:t xml:space="preserve"> tarafından gerçekleştirilen uluslar arası E</w:t>
      </w:r>
      <w:r w:rsidR="00B41C9A" w:rsidRPr="001E70C8">
        <w:rPr>
          <w:rFonts w:ascii="Arial" w:hAnsi="Arial" w:cs="Arial"/>
          <w:bCs/>
          <w:color w:val="000000"/>
          <w:sz w:val="24"/>
          <w:szCs w:val="24"/>
        </w:rPr>
        <w:t>urocahmbers</w:t>
      </w:r>
      <w:r w:rsidR="001E70C8" w:rsidRPr="001E70C8">
        <w:rPr>
          <w:rFonts w:ascii="Arial" w:hAnsi="Arial" w:cs="Arial"/>
          <w:bCs/>
          <w:color w:val="000000"/>
          <w:sz w:val="24"/>
          <w:szCs w:val="24"/>
        </w:rPr>
        <w:t xml:space="preserve"> denetiminden de </w:t>
      </w:r>
      <w:r w:rsidRPr="001E70C8">
        <w:rPr>
          <w:rFonts w:ascii="Arial" w:hAnsi="Arial" w:cs="Arial"/>
          <w:bCs/>
          <w:color w:val="000000"/>
          <w:sz w:val="24"/>
          <w:szCs w:val="24"/>
        </w:rPr>
        <w:t>başarıyla geçmişti</w:t>
      </w:r>
      <w:r w:rsidR="001E70C8" w:rsidRPr="001E70C8">
        <w:rPr>
          <w:rFonts w:ascii="Arial" w:hAnsi="Arial" w:cs="Arial"/>
          <w:bCs/>
          <w:color w:val="000000"/>
          <w:sz w:val="24"/>
          <w:szCs w:val="24"/>
        </w:rPr>
        <w:t>.</w:t>
      </w:r>
    </w:p>
    <w:sectPr w:rsidR="0058559B" w:rsidRPr="001E70C8" w:rsidSect="00510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>
    <w:useFELayout/>
  </w:compat>
  <w:rsids>
    <w:rsidRoot w:val="0058559B"/>
    <w:rsid w:val="000C217B"/>
    <w:rsid w:val="001E70C8"/>
    <w:rsid w:val="005107D0"/>
    <w:rsid w:val="0058559B"/>
    <w:rsid w:val="00655505"/>
    <w:rsid w:val="006D0E25"/>
    <w:rsid w:val="007E1BB9"/>
    <w:rsid w:val="008A2D0D"/>
    <w:rsid w:val="009177CA"/>
    <w:rsid w:val="00B41C9A"/>
    <w:rsid w:val="00BE412D"/>
    <w:rsid w:val="00C17C0A"/>
    <w:rsid w:val="00C7342D"/>
    <w:rsid w:val="00F16448"/>
    <w:rsid w:val="00F3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basedOn w:val="Normal"/>
    <w:rsid w:val="0058559B"/>
    <w:pPr>
      <w:spacing w:before="100" w:beforeAutospacing="1" w:after="100" w:afterAutospacing="1" w:line="240" w:lineRule="auto"/>
      <w:jc w:val="both"/>
    </w:pPr>
    <w:rPr>
      <w:rFonts w:ascii="Helvetica" w:eastAsia="Times New Roman" w:hAnsi="Helvetica" w:cs="Times New Roman"/>
      <w:color w:val="333333"/>
      <w:sz w:val="173"/>
      <w:szCs w:val="17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2011-11-01T09:25:00Z</dcterms:created>
  <dcterms:modified xsi:type="dcterms:W3CDTF">2011-11-03T09:11:00Z</dcterms:modified>
</cp:coreProperties>
</file>